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32D" w:rsidRPr="00632529" w:rsidRDefault="00A7532D" w:rsidP="0063252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529">
        <w:rPr>
          <w:rFonts w:ascii="Times New Roman" w:hAnsi="Times New Roman" w:cs="Times New Roman"/>
          <w:b/>
          <w:sz w:val="28"/>
          <w:szCs w:val="28"/>
        </w:rPr>
        <w:t>Подготовка к 300-летию Кузбасса в группе «Фантазеры».</w:t>
      </w:r>
    </w:p>
    <w:p w:rsidR="00B66A47" w:rsidRPr="00632529" w:rsidRDefault="00B66A47" w:rsidP="00632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529">
        <w:rPr>
          <w:rFonts w:ascii="Times New Roman" w:hAnsi="Times New Roman" w:cs="Times New Roman"/>
          <w:sz w:val="28"/>
          <w:szCs w:val="28"/>
        </w:rPr>
        <w:t>Мы живём в Кемеровской области, которую по-другому ещё называют Кузбасс. Кузбассом наш край назвал учёный Пётр Чихачёв. В 1842 году он объездил наш край вдоль и поперёк. Он определил, что Кузнецкий край – это район с огромными запасами угля, и назвал его - Кузнецкий угольный бассейн, или сокращенно – Кузбасс. По-настоящему наш край стал Кузбассом тогда, когда здесь возникло много городов, было построено огромное количество шахт, угольных разрезов, крупных заводов.</w:t>
      </w:r>
    </w:p>
    <w:p w:rsidR="00B66A47" w:rsidRPr="00632529" w:rsidRDefault="00B66A47" w:rsidP="00632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529">
        <w:rPr>
          <w:rFonts w:ascii="Times New Roman" w:hAnsi="Times New Roman" w:cs="Times New Roman"/>
          <w:sz w:val="28"/>
          <w:szCs w:val="28"/>
        </w:rPr>
        <w:t xml:space="preserve">В июле 2021 года жители Кемеровской области встретят 300-летний юбилей Кузнецкого угольного бассейна.  300-летие Кемеровской области - Кузбасса – это та ключевая идея, которая объединяет всех жителей нашего региона. Мы все вместе должны сделать Кузбасс более комфортным, безопасным, привлекательным для жизни. Сделать так, чтобы </w:t>
      </w:r>
      <w:proofErr w:type="spellStart"/>
      <w:r w:rsidRPr="00632529">
        <w:rPr>
          <w:rFonts w:ascii="Times New Roman" w:hAnsi="Times New Roman" w:cs="Times New Roman"/>
          <w:sz w:val="28"/>
          <w:szCs w:val="28"/>
        </w:rPr>
        <w:t>кузбассовцы</w:t>
      </w:r>
      <w:proofErr w:type="spellEnd"/>
      <w:r w:rsidRPr="00632529">
        <w:rPr>
          <w:rFonts w:ascii="Times New Roman" w:hAnsi="Times New Roman" w:cs="Times New Roman"/>
          <w:sz w:val="28"/>
          <w:szCs w:val="28"/>
        </w:rPr>
        <w:t xml:space="preserve"> гордились своей малой родиной. Наш детский сад </w:t>
      </w:r>
      <w:r w:rsidR="0000255C" w:rsidRPr="00632529">
        <w:rPr>
          <w:rFonts w:ascii="Times New Roman" w:hAnsi="Times New Roman" w:cs="Times New Roman"/>
          <w:sz w:val="28"/>
          <w:szCs w:val="28"/>
        </w:rPr>
        <w:t xml:space="preserve">присоединился к  подготовке </w:t>
      </w:r>
      <w:r w:rsidRPr="00632529">
        <w:rPr>
          <w:rFonts w:ascii="Times New Roman" w:hAnsi="Times New Roman" w:cs="Times New Roman"/>
          <w:sz w:val="28"/>
          <w:szCs w:val="28"/>
        </w:rPr>
        <w:t xml:space="preserve"> праздновани</w:t>
      </w:r>
      <w:r w:rsidR="0000255C" w:rsidRPr="00632529">
        <w:rPr>
          <w:rFonts w:ascii="Times New Roman" w:hAnsi="Times New Roman" w:cs="Times New Roman"/>
          <w:sz w:val="28"/>
          <w:szCs w:val="28"/>
        </w:rPr>
        <w:t>я</w:t>
      </w:r>
      <w:r w:rsidRPr="006325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6A47" w:rsidRDefault="00501D8B" w:rsidP="00632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3549015</wp:posOffset>
            </wp:positionH>
            <wp:positionV relativeFrom="margin">
              <wp:posOffset>4032885</wp:posOffset>
            </wp:positionV>
            <wp:extent cx="2519680" cy="2152650"/>
            <wp:effectExtent l="19050" t="0" r="0" b="0"/>
            <wp:wrapSquare wrapText="bothSides"/>
            <wp:docPr id="3" name="Рисунок 3" descr="C:\Users\User\Desktop\Методическая разработка на конкурс 2020\Фото игр\IMG_20201019_165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етодическая разработка на конкурс 2020\Фото игр\IMG_20201019_1652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985" r="24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6A47" w:rsidRPr="00632529">
        <w:rPr>
          <w:rFonts w:ascii="Times New Roman" w:hAnsi="Times New Roman" w:cs="Times New Roman"/>
          <w:sz w:val="28"/>
          <w:szCs w:val="28"/>
        </w:rPr>
        <w:t>В группе «Фантазеры» педагоги разработали комплек</w:t>
      </w:r>
      <w:r w:rsidR="00642753" w:rsidRPr="00632529">
        <w:rPr>
          <w:rFonts w:ascii="Times New Roman" w:hAnsi="Times New Roman" w:cs="Times New Roman"/>
          <w:sz w:val="28"/>
          <w:szCs w:val="28"/>
        </w:rPr>
        <w:t>с дидактических игр и пособий по</w:t>
      </w:r>
      <w:r w:rsidR="00B66A47" w:rsidRPr="00632529">
        <w:rPr>
          <w:rFonts w:ascii="Times New Roman" w:hAnsi="Times New Roman" w:cs="Times New Roman"/>
          <w:sz w:val="28"/>
          <w:szCs w:val="28"/>
        </w:rPr>
        <w:t xml:space="preserve"> </w:t>
      </w:r>
      <w:r w:rsidR="00642753" w:rsidRPr="00632529">
        <w:rPr>
          <w:rFonts w:ascii="Times New Roman" w:hAnsi="Times New Roman" w:cs="Times New Roman"/>
          <w:sz w:val="28"/>
          <w:szCs w:val="28"/>
        </w:rPr>
        <w:t xml:space="preserve">ознакомлению </w:t>
      </w:r>
      <w:r w:rsidR="001255A7" w:rsidRPr="00632529"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="00642753" w:rsidRPr="00632529">
        <w:rPr>
          <w:rFonts w:ascii="Times New Roman" w:hAnsi="Times New Roman" w:cs="Times New Roman"/>
          <w:sz w:val="28"/>
          <w:szCs w:val="28"/>
        </w:rPr>
        <w:t xml:space="preserve">с родным краем. </w:t>
      </w:r>
      <w:r w:rsidR="003D109B">
        <w:rPr>
          <w:rFonts w:ascii="Times New Roman" w:hAnsi="Times New Roman" w:cs="Times New Roman"/>
          <w:sz w:val="28"/>
          <w:szCs w:val="28"/>
        </w:rPr>
        <w:t xml:space="preserve"> </w:t>
      </w:r>
      <w:r w:rsidR="003D109B" w:rsidRPr="00632529">
        <w:rPr>
          <w:rFonts w:ascii="Times New Roman" w:hAnsi="Times New Roman" w:cs="Times New Roman"/>
          <w:sz w:val="28"/>
          <w:szCs w:val="28"/>
        </w:rPr>
        <w:t>Основная цель комплекта игр - воспитание гражданина, любящего и знающего свой край.</w:t>
      </w:r>
      <w:r w:rsidR="003D109B">
        <w:rPr>
          <w:rFonts w:ascii="Times New Roman" w:hAnsi="Times New Roman" w:cs="Times New Roman"/>
          <w:sz w:val="28"/>
          <w:szCs w:val="28"/>
        </w:rPr>
        <w:t xml:space="preserve"> </w:t>
      </w:r>
      <w:r w:rsidR="008D5C59">
        <w:rPr>
          <w:rFonts w:ascii="Times New Roman" w:hAnsi="Times New Roman" w:cs="Times New Roman"/>
          <w:sz w:val="28"/>
          <w:szCs w:val="28"/>
        </w:rPr>
        <w:t>Комплекс</w:t>
      </w:r>
      <w:r w:rsidR="003D109B">
        <w:rPr>
          <w:rFonts w:ascii="Times New Roman" w:hAnsi="Times New Roman" w:cs="Times New Roman"/>
          <w:sz w:val="28"/>
          <w:szCs w:val="28"/>
        </w:rPr>
        <w:t xml:space="preserve"> игр включает в себя: игры на</w:t>
      </w:r>
      <w:r w:rsidR="003D109B" w:rsidRPr="003D109B">
        <w:t xml:space="preserve"> </w:t>
      </w:r>
      <w:r w:rsidR="003D109B" w:rsidRPr="003D109B">
        <w:rPr>
          <w:rFonts w:ascii="Times New Roman" w:hAnsi="Times New Roman" w:cs="Times New Roman"/>
          <w:sz w:val="28"/>
          <w:szCs w:val="28"/>
        </w:rPr>
        <w:t>обобщ</w:t>
      </w:r>
      <w:r w:rsidR="003D109B">
        <w:rPr>
          <w:rFonts w:ascii="Times New Roman" w:hAnsi="Times New Roman" w:cs="Times New Roman"/>
          <w:sz w:val="28"/>
          <w:szCs w:val="28"/>
        </w:rPr>
        <w:t>ение</w:t>
      </w:r>
      <w:r w:rsidR="003D109B" w:rsidRPr="003D109B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3D109B">
        <w:rPr>
          <w:rFonts w:ascii="Times New Roman" w:hAnsi="Times New Roman" w:cs="Times New Roman"/>
          <w:sz w:val="28"/>
          <w:szCs w:val="28"/>
        </w:rPr>
        <w:t>й о родном городе</w:t>
      </w:r>
      <w:r w:rsidR="003D109B" w:rsidRPr="003D109B">
        <w:rPr>
          <w:rFonts w:ascii="Times New Roman" w:hAnsi="Times New Roman" w:cs="Times New Roman"/>
          <w:sz w:val="28"/>
          <w:szCs w:val="28"/>
        </w:rPr>
        <w:t>;</w:t>
      </w:r>
      <w:r w:rsidR="003D109B">
        <w:rPr>
          <w:rFonts w:ascii="Times New Roman" w:hAnsi="Times New Roman" w:cs="Times New Roman"/>
          <w:sz w:val="28"/>
          <w:szCs w:val="28"/>
        </w:rPr>
        <w:t xml:space="preserve"> знакомство с </w:t>
      </w:r>
      <w:proofErr w:type="spellStart"/>
      <w:r w:rsidR="003D109B">
        <w:rPr>
          <w:rFonts w:ascii="Times New Roman" w:hAnsi="Times New Roman" w:cs="Times New Roman"/>
          <w:sz w:val="28"/>
          <w:szCs w:val="28"/>
        </w:rPr>
        <w:t>Топкинским</w:t>
      </w:r>
      <w:proofErr w:type="spellEnd"/>
      <w:r w:rsidR="003D109B">
        <w:rPr>
          <w:rFonts w:ascii="Times New Roman" w:hAnsi="Times New Roman" w:cs="Times New Roman"/>
          <w:sz w:val="28"/>
          <w:szCs w:val="28"/>
        </w:rPr>
        <w:t xml:space="preserve"> муниципальным округом; игры на расширение знаний о Кузбассе. </w:t>
      </w:r>
    </w:p>
    <w:p w:rsidR="003D109B" w:rsidRPr="00BD2D02" w:rsidRDefault="00501D8B" w:rsidP="008D5C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-3810</wp:posOffset>
            </wp:positionH>
            <wp:positionV relativeFrom="margin">
              <wp:posOffset>6966585</wp:posOffset>
            </wp:positionV>
            <wp:extent cx="2519680" cy="2298065"/>
            <wp:effectExtent l="19050" t="0" r="0" b="0"/>
            <wp:wrapSquare wrapText="bothSides"/>
            <wp:docPr id="1" name="Рисунок 16" descr="C:\Users\User\Desktop\Фото игр\IMG_20201009_165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Фото игр\IMG_20201009_1659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961" r="27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229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5C59">
        <w:rPr>
          <w:rFonts w:ascii="Times New Roman" w:hAnsi="Times New Roman" w:cs="Times New Roman"/>
          <w:sz w:val="28"/>
          <w:szCs w:val="28"/>
        </w:rPr>
        <w:t>Ребята</w:t>
      </w:r>
      <w:r w:rsidR="008C1D2E">
        <w:rPr>
          <w:rFonts w:ascii="Times New Roman" w:hAnsi="Times New Roman" w:cs="Times New Roman"/>
          <w:sz w:val="28"/>
          <w:szCs w:val="28"/>
        </w:rPr>
        <w:t xml:space="preserve"> с азартом играли в </w:t>
      </w:r>
      <w:r w:rsidR="008D5C59">
        <w:rPr>
          <w:rFonts w:ascii="Times New Roman" w:hAnsi="Times New Roman" w:cs="Times New Roman"/>
          <w:sz w:val="28"/>
          <w:szCs w:val="28"/>
        </w:rPr>
        <w:t>настольную игру</w:t>
      </w:r>
      <w:r w:rsidR="008C1D2E">
        <w:rPr>
          <w:rFonts w:ascii="Times New Roman" w:hAnsi="Times New Roman" w:cs="Times New Roman"/>
          <w:sz w:val="28"/>
          <w:szCs w:val="28"/>
        </w:rPr>
        <w:t xml:space="preserve"> «Прогулка по городу Т</w:t>
      </w:r>
      <w:r w:rsidR="008C1D2E" w:rsidRPr="008C1D2E">
        <w:rPr>
          <w:rFonts w:ascii="Times New Roman" w:hAnsi="Times New Roman" w:cs="Times New Roman"/>
          <w:sz w:val="28"/>
          <w:szCs w:val="28"/>
        </w:rPr>
        <w:t>опки»</w:t>
      </w:r>
      <w:r w:rsidR="008D5C59">
        <w:rPr>
          <w:rFonts w:ascii="Times New Roman" w:hAnsi="Times New Roman" w:cs="Times New Roman"/>
          <w:sz w:val="28"/>
          <w:szCs w:val="28"/>
        </w:rPr>
        <w:t xml:space="preserve"> и</w:t>
      </w:r>
      <w:r w:rsidR="008C1D2E" w:rsidRPr="008C1D2E">
        <w:t xml:space="preserve"> </w:t>
      </w:r>
      <w:r w:rsidR="008D5C59">
        <w:rPr>
          <w:rFonts w:ascii="Times New Roman" w:hAnsi="Times New Roman" w:cs="Times New Roman"/>
          <w:sz w:val="28"/>
          <w:szCs w:val="28"/>
        </w:rPr>
        <w:t>л</w:t>
      </w:r>
      <w:r w:rsidR="008C1D2E">
        <w:rPr>
          <w:rFonts w:ascii="Times New Roman" w:hAnsi="Times New Roman" w:cs="Times New Roman"/>
          <w:sz w:val="28"/>
          <w:szCs w:val="28"/>
        </w:rPr>
        <w:t>ото «Мой город - Т</w:t>
      </w:r>
      <w:r w:rsidR="008C1D2E" w:rsidRPr="008C1D2E">
        <w:rPr>
          <w:rFonts w:ascii="Times New Roman" w:hAnsi="Times New Roman" w:cs="Times New Roman"/>
          <w:sz w:val="28"/>
          <w:szCs w:val="28"/>
        </w:rPr>
        <w:t>опки»</w:t>
      </w:r>
      <w:r w:rsidR="008D5C59">
        <w:rPr>
          <w:rFonts w:ascii="Times New Roman" w:hAnsi="Times New Roman" w:cs="Times New Roman"/>
          <w:sz w:val="28"/>
          <w:szCs w:val="28"/>
        </w:rPr>
        <w:t>.</w:t>
      </w:r>
      <w:r w:rsidR="008C1D2E">
        <w:rPr>
          <w:rFonts w:ascii="Times New Roman" w:hAnsi="Times New Roman" w:cs="Times New Roman"/>
          <w:sz w:val="28"/>
          <w:szCs w:val="28"/>
        </w:rPr>
        <w:t xml:space="preserve"> </w:t>
      </w:r>
      <w:r w:rsidR="008C1D2E" w:rsidRPr="00BD2D02">
        <w:rPr>
          <w:rFonts w:ascii="Times New Roman" w:hAnsi="Times New Roman" w:cs="Times New Roman"/>
          <w:sz w:val="28"/>
          <w:szCs w:val="28"/>
        </w:rPr>
        <w:t xml:space="preserve"> </w:t>
      </w:r>
      <w:r w:rsidR="008C1D2E">
        <w:rPr>
          <w:rFonts w:ascii="Times New Roman" w:hAnsi="Times New Roman" w:cs="Times New Roman"/>
          <w:sz w:val="28"/>
          <w:szCs w:val="28"/>
        </w:rPr>
        <w:t xml:space="preserve">Они с интересом рассматривали на карточках знакомые места, спрашивали, где находится то место, которое им не знакомо. </w:t>
      </w:r>
      <w:r w:rsidR="008D5C59">
        <w:rPr>
          <w:rFonts w:ascii="Times New Roman" w:hAnsi="Times New Roman" w:cs="Times New Roman"/>
          <w:sz w:val="28"/>
          <w:szCs w:val="28"/>
        </w:rPr>
        <w:t>Разрезные картинки «Достопримечательности города «Т</w:t>
      </w:r>
      <w:r w:rsidR="008D5C59" w:rsidRPr="008D5C59">
        <w:rPr>
          <w:rFonts w:ascii="Times New Roman" w:hAnsi="Times New Roman" w:cs="Times New Roman"/>
          <w:sz w:val="28"/>
          <w:szCs w:val="28"/>
        </w:rPr>
        <w:t>опки»</w:t>
      </w:r>
      <w:r w:rsidR="008D5C59">
        <w:rPr>
          <w:rFonts w:ascii="Times New Roman" w:hAnsi="Times New Roman" w:cs="Times New Roman"/>
          <w:sz w:val="28"/>
          <w:szCs w:val="28"/>
        </w:rPr>
        <w:t xml:space="preserve">, </w:t>
      </w:r>
      <w:r w:rsidR="008D5C59" w:rsidRPr="008D5C59">
        <w:rPr>
          <w:rFonts w:ascii="Times New Roman" w:hAnsi="Times New Roman" w:cs="Times New Roman"/>
          <w:sz w:val="28"/>
          <w:szCs w:val="28"/>
        </w:rPr>
        <w:t>лото</w:t>
      </w:r>
      <w:r w:rsidR="008D5C59">
        <w:rPr>
          <w:rFonts w:ascii="Times New Roman" w:hAnsi="Times New Roman" w:cs="Times New Roman"/>
          <w:sz w:val="28"/>
          <w:szCs w:val="28"/>
        </w:rPr>
        <w:t xml:space="preserve"> «Символика городов Кузбасса»</w:t>
      </w:r>
      <w:r w:rsidR="008D5C59">
        <w:rPr>
          <w:rFonts w:ascii="Times New Roman" w:hAnsi="Times New Roman" w:cs="Times New Roman"/>
          <w:sz w:val="28"/>
          <w:szCs w:val="28"/>
        </w:rPr>
        <w:tab/>
      </w:r>
      <w:r w:rsidR="008D5C59" w:rsidRPr="00BD2D02">
        <w:rPr>
          <w:rFonts w:ascii="Times New Roman" w:hAnsi="Times New Roman" w:cs="Times New Roman"/>
          <w:sz w:val="28"/>
          <w:szCs w:val="28"/>
        </w:rPr>
        <w:t xml:space="preserve"> вызвали </w:t>
      </w:r>
      <w:r w:rsidR="008D5C59">
        <w:rPr>
          <w:rFonts w:ascii="Times New Roman" w:hAnsi="Times New Roman" w:cs="Times New Roman"/>
          <w:sz w:val="28"/>
          <w:szCs w:val="28"/>
        </w:rPr>
        <w:t>у</w:t>
      </w:r>
      <w:r w:rsidR="008D5C59" w:rsidRPr="00BD2D02">
        <w:rPr>
          <w:rFonts w:ascii="Times New Roman" w:hAnsi="Times New Roman" w:cs="Times New Roman"/>
          <w:sz w:val="28"/>
          <w:szCs w:val="28"/>
        </w:rPr>
        <w:t xml:space="preserve"> </w:t>
      </w:r>
      <w:r w:rsidR="008D5C59">
        <w:rPr>
          <w:rFonts w:ascii="Times New Roman" w:hAnsi="Times New Roman" w:cs="Times New Roman"/>
          <w:sz w:val="28"/>
          <w:szCs w:val="28"/>
        </w:rPr>
        <w:t>воспитанников</w:t>
      </w:r>
      <w:r w:rsidR="008D5C59" w:rsidRPr="00BD2D02">
        <w:rPr>
          <w:rFonts w:ascii="Times New Roman" w:hAnsi="Times New Roman" w:cs="Times New Roman"/>
          <w:sz w:val="28"/>
          <w:szCs w:val="28"/>
        </w:rPr>
        <w:t xml:space="preserve"> чувство восхищения и гордости своим родным городом </w:t>
      </w:r>
      <w:r w:rsidR="008D5C59">
        <w:rPr>
          <w:rFonts w:ascii="Times New Roman" w:hAnsi="Times New Roman" w:cs="Times New Roman"/>
          <w:sz w:val="28"/>
          <w:szCs w:val="28"/>
        </w:rPr>
        <w:t>и краем. С большим интересом ребята играли в лото «Города К</w:t>
      </w:r>
      <w:r w:rsidR="008D5C59" w:rsidRPr="008D5C59">
        <w:rPr>
          <w:rFonts w:ascii="Times New Roman" w:hAnsi="Times New Roman" w:cs="Times New Roman"/>
          <w:sz w:val="28"/>
          <w:szCs w:val="28"/>
        </w:rPr>
        <w:t>узбасса</w:t>
      </w:r>
      <w:r w:rsidR="008D5C59">
        <w:rPr>
          <w:rFonts w:ascii="Times New Roman" w:hAnsi="Times New Roman" w:cs="Times New Roman"/>
          <w:sz w:val="28"/>
          <w:szCs w:val="28"/>
        </w:rPr>
        <w:t xml:space="preserve">», </w:t>
      </w:r>
      <w:r w:rsidR="008D5C59">
        <w:rPr>
          <w:rFonts w:ascii="Times New Roman" w:hAnsi="Times New Roman" w:cs="Times New Roman"/>
          <w:sz w:val="28"/>
          <w:szCs w:val="28"/>
        </w:rPr>
        <w:lastRenderedPageBreak/>
        <w:t xml:space="preserve">собирали </w:t>
      </w:r>
      <w:proofErr w:type="spellStart"/>
      <w:r w:rsidR="008D5C59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8D5C59">
        <w:rPr>
          <w:rFonts w:ascii="Times New Roman" w:hAnsi="Times New Roman" w:cs="Times New Roman"/>
          <w:sz w:val="28"/>
          <w:szCs w:val="28"/>
        </w:rPr>
        <w:t xml:space="preserve"> «Кемеровская область - К</w:t>
      </w:r>
      <w:r w:rsidR="008D5C59" w:rsidRPr="008D5C59">
        <w:rPr>
          <w:rFonts w:ascii="Times New Roman" w:hAnsi="Times New Roman" w:cs="Times New Roman"/>
          <w:sz w:val="28"/>
          <w:szCs w:val="28"/>
        </w:rPr>
        <w:t>узбасс»</w:t>
      </w:r>
      <w:r w:rsidR="008D5C59">
        <w:rPr>
          <w:rFonts w:ascii="Times New Roman" w:hAnsi="Times New Roman" w:cs="Times New Roman"/>
          <w:sz w:val="28"/>
          <w:szCs w:val="28"/>
        </w:rPr>
        <w:t>.</w:t>
      </w:r>
      <w:r w:rsidRPr="00501D8B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</w:p>
    <w:p w:rsidR="00642753" w:rsidRDefault="00501D8B" w:rsidP="00632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3272790</wp:posOffset>
            </wp:positionH>
            <wp:positionV relativeFrom="margin">
              <wp:posOffset>422910</wp:posOffset>
            </wp:positionV>
            <wp:extent cx="2524125" cy="1924050"/>
            <wp:effectExtent l="19050" t="0" r="9525" b="0"/>
            <wp:wrapSquare wrapText="bothSides"/>
            <wp:docPr id="2" name="Рисунок 5" descr="C:\Users\User\Desktop\Методическая разработка на конкурс 2020\Фото игр\IMG_20201019_170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етодическая разработка на конкурс 2020\Фото игр\IMG_20201019_1707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603" r="20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753" w:rsidRPr="00632529">
        <w:rPr>
          <w:rFonts w:ascii="Times New Roman" w:hAnsi="Times New Roman" w:cs="Times New Roman"/>
          <w:sz w:val="28"/>
          <w:szCs w:val="28"/>
        </w:rPr>
        <w:t>Игры краеведческого характера способствуют развитию у детей различных навыков и умен</w:t>
      </w:r>
      <w:r w:rsidR="001255A7" w:rsidRPr="00632529">
        <w:rPr>
          <w:rFonts w:ascii="Times New Roman" w:hAnsi="Times New Roman" w:cs="Times New Roman"/>
          <w:sz w:val="28"/>
          <w:szCs w:val="28"/>
        </w:rPr>
        <w:t>ий взаимодействия с окружающим; направлены на воспитание устойчивого интереса к родному краю, воспитанию таких чувств, как привязанность, любовь, питающих, в свою очередь, потребность, желание узнать, как можно больше нового о своей малой Родине.</w:t>
      </w:r>
    </w:p>
    <w:p w:rsidR="008D5C59" w:rsidRPr="00632529" w:rsidRDefault="008D5C59" w:rsidP="00B873F1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группы «Фантазеры»</w:t>
      </w:r>
      <w:r w:rsidR="00B87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О.Л.</w:t>
      </w:r>
    </w:p>
    <w:sectPr w:rsidR="008D5C59" w:rsidRPr="00632529" w:rsidSect="0052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6A47"/>
    <w:rsid w:val="0000255C"/>
    <w:rsid w:val="000C2E20"/>
    <w:rsid w:val="001255A7"/>
    <w:rsid w:val="003D109B"/>
    <w:rsid w:val="00501D8B"/>
    <w:rsid w:val="0052513B"/>
    <w:rsid w:val="00566BFE"/>
    <w:rsid w:val="00632529"/>
    <w:rsid w:val="00642753"/>
    <w:rsid w:val="008C1D2E"/>
    <w:rsid w:val="008D5C59"/>
    <w:rsid w:val="00A7532D"/>
    <w:rsid w:val="00B66A47"/>
    <w:rsid w:val="00B873F1"/>
    <w:rsid w:val="00BD2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0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D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2020-10-21T03:33:00Z</dcterms:created>
  <dcterms:modified xsi:type="dcterms:W3CDTF">2020-10-24T09:53:00Z</dcterms:modified>
</cp:coreProperties>
</file>